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1B" w:rsidRPr="00B21F1B" w:rsidRDefault="00B21F1B" w:rsidP="00B21F1B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Справочно-аналитическая информация</w:t>
      </w:r>
    </w:p>
    <w:p w:rsidR="00B21F1B" w:rsidRPr="00B21F1B" w:rsidRDefault="00B21F1B" w:rsidP="00B21F1B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 реализации Плана противодействия коррупции в Администрации До</w:t>
      </w: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л</w:t>
      </w: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гобудского</w:t>
      </w:r>
    </w:p>
    <w:p w:rsidR="00B21F1B" w:rsidRPr="00B21F1B" w:rsidRDefault="00B21F1B" w:rsidP="00B21F1B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 сельсовета Беловского района Курской области  на 2017 – 2020 годы</w:t>
      </w:r>
    </w:p>
    <w:p w:rsidR="00B21F1B" w:rsidRPr="00B21F1B" w:rsidRDefault="00B21F1B" w:rsidP="00B21F1B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за 2018 год</w:t>
      </w:r>
    </w:p>
    <w:p w:rsidR="00B21F1B" w:rsidRPr="00B21F1B" w:rsidRDefault="00B21F1B" w:rsidP="00B21F1B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 </w:t>
      </w:r>
    </w:p>
    <w:p w:rsidR="00B21F1B" w:rsidRPr="00B21F1B" w:rsidRDefault="00B21F1B" w:rsidP="00B21F1B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Исполнитель:Администрация Долгобудского сельсовета Беловского ра</w:t>
      </w: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й</w:t>
      </w: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она Курской области </w:t>
      </w:r>
    </w:p>
    <w:tbl>
      <w:tblPr>
        <w:tblW w:w="9405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1"/>
        <w:gridCol w:w="4243"/>
        <w:gridCol w:w="4231"/>
      </w:tblGrid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№ п/п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Информация о выполнении м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е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роприятия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 Координационные мероприятия механизмов противодействия ко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р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рупции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1.1. Правовое обеспечение в сфере противодействия коррупции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1.1.1.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Принятие нормативных правовых актов, направленных на против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действие коррупции, в том числе своевременное приведение в соо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ветствие с федеральным законод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тельством нормативных правовых актов в сфере противодействия ко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рупции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Администрацией Долгобудского сельсовета  (далее - Администр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ция) проводится работа по своевр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менному принятию и приведению нормативных правовых актов Адм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нистрации, направленных на прот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водействие коррупции, в соответс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вие с федеральным и региональным законодательством в сфере прот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водействия коррупции.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 2018 году приняты следующие нормативные правовые акты: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 постановление Администрации Долгобудского сельсовета Бело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ского района Курской области от 30 мая 2018 года № 37-П «О мерах по реализации постановления Прав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тельства Российской Федерации от 5 марта 2018 г. № 228 «О реестре лиц, уволенных в связи с утратой доверия»;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 постановление Администрации Долгобудского сельсовета Бело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ского района Курской области от 12.10. 2018 г. №71-П «Об утвержд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нии плана противодейст-вия ко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рупции в Администрации Долгобу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ского сельсовета Беловского района Курской области на 2017-2020 годы» ;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 постановление Администрации Долгобудского сельсовета Бело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ского района Курской области от 20.11.2018 г. № 97-П «О внесении изменений в Постановление № 134-П от 27.11.2017 г. «Об утверждении Положения о порядке получения муниципальными служащими Адм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нистрации Долгобудского сельсов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та Беловского района Курской 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б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ласти разрешения представителя нанимателя на участие на безво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мездной основе в управлении 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дельными некоммерческими орган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зациями»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1.1.2.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Разработка и утверждение планов мероприятий по противодействию коррупции на 2017 - 2020 годы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Постановлением 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Администрации До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гобудского сельсовета Беловского района Курской области от 12.10. 2018 г. №71-П «Об утверждении плана противодейст-вия коррупции в Администрации Долгобудского сельсовета Беловского района Ку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ской области на 2017-2020 годы» утвержден План 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, в рамках которого осуществляется работа по противоде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ствию коррупции.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1.1.3.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Осуществление контроля за вед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нием личных дел лиц, замещающих муниципальные должности и дол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ж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ности муниципальной службы, в том числе за актуализацией сведений, содержащихся в анкетах, предста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ляемых при назначении на указа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ные должности и поступлении на т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Должностным лицом, ответственным за ведение личных дел муниципальных служащих в Администрации Долгобу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ского сельсовета Беловского района Курской области  регулярно ведется работа по выявлению возможного ко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фликта интересов.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1.2. Организационное  обеспечение антикоррупционных мероприятий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1.2.1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Предоставление информации о реализации планов мероприятий по противодействию коррупции на 2017 - 2020 годы .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 целях осуществления контроля за 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полнением мероприятий Плана и во 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полнение пункта 1.2.1. Плана, Админ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страцией проведена работа по сбору и мониторингу информации о реализации в 2018 году, а также доведении указа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ной информации до сведения Главы Администрации Долгобудского сельс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вета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1.2.2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Продолжение взаимодействия те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риториальных органов федерал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ь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ных органов исполнительной власти, органов местного самоуправления Долгобудского сельсовета Бело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ского района Курской области с 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 xml:space="preserve">ститутами гражданского общества и 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социально ориентированными 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коммерческими организациями по вопросам противодействия корру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ции в Беловском сельсовете Бело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ского района Курской области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В рамках взаимодействия органов м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стного самоуправления с институтами гражданского общества на заседания комиссии по соблюдению требований к служебному поведению муниципальных служащих и урегулированию конфликта интересов выносятся отчеты о работе 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органов местного самоуправления До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по основным 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правлениям деятельности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1.2.3.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Проведение оценки коррупционных рисков, возникающих при реализ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ции муниципальными служащими функций, и внесение уточнений в перечни должностей муниципальной службы, замещение которых связ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но с коррупционными рисками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За истекший период 2018 года оценка коррупционных рисков, возникающих при реализации муниципальными сл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жащими функций и внесение уточнений в перечни должностей муниципальной службы, замещение которых связано с коррупционными рисками не произв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дилась.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1.2.4.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Продолжение работы по профила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тике коррупционных и иных прав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нарушений в подведомственных 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ганизациях органам местного сам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управления Долгобудского сельс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вета Беловского района Курской 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б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ласти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Регулярно ведется работа по проф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лактике коррупционных и иных прав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нарушений в подведомственных мун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ципальных  учреждениях.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  Меры по совершенствованию муниципального управления в целях предупреждения коррупции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1.3.1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Осуществление контроля за прим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нением предусмотренных законод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тельством мер юридической отве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ственности в каждом случае нес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 xml:space="preserve">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интересов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Случаи  несоблюдения запретов, огр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ничений и требований, установленных в целях противодействия коррупции, в том числе мер по предотвращению и (или) урегулированию конфликта инт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ресов, отсутствовали.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1.3.2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Обеспечение своевременного пре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ставления лицами, предусмотре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ными действующим законодател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ь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ством, сведений о доходах, расх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дах, об имуществе и обязательствах имущественного характера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Ответственным должностным лицом Администрации проведена работа по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представлению муниципальными служащими, лицами, замещающими муниципальные должности, руковод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телем подведомственного муниципал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ного учреждения   сведений о своих 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ходах, расходах, об имуществе и об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я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зательствах имущественного характ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ра, а также сведений о доходах, расх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дах, об имуществе и обязательствах имущественного характера своих супр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ги (супруга) и несовершеннолетних 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тей, полученных за отчетный период (с  1 января по 31 декабря 2017 года) от всех источников.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Сведения о доходах, об имуществе и обязательствах имущественного хара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тера, а также сведения о доходах, об имуществе и обязательствах имущес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венного характера своих супруги (су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руга) и несовершеннолетних детей сд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ны до 30 апреля 2018 года.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Информация по установленной форме размещена на официальном сайте м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ниципального образования «Долгобу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ский сельсовет» Беловского района Курской области.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1.3.3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Анализ сведений о доходах, об имуществе и обязательствах им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щественного характера граждан, претендующих на замещение мун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ципальных должностей Долгобу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ского сельсовета Беловского района Курской области, должностей мун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ципальной службы Курской области, руководителей организаций, подв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домственных органам местного с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моуправления Беловского района Курской области, а также членов их семей (супруги (супруга) и несове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шеннолетних детей)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Анализ не проводился в связи с отсу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ствием претендентов на замещение муниципальных должностей.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1.3.4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Анализ сведений о доходах, расх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дах, об имуществе и обязательствах имущественного характера лиц, з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мещающих муниципальные должн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сти Долгобудского сельсовета Б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ловского района Курской области, муниципальными служащими До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гобудского сельсовета Беловского района Курской области, а также членов их семей (супруги (супруга) и несовершеннолетних детей)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Ответственным должностным лицом проанализированы сведения  о дох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дах, расходах, об имуществе и обяз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тельствах имущественного характера, лиц, замещающих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муниципальные должности Долгобудского сельсовета Беловского района Курской области, муниципальными  служащими Долг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 Курской области, а также членов их 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мей (супруги (супруга) и несовершенн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летних детей) по каждой сделке по пр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обретению объектов недвижимости, транспортного средства и об источн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ках получения средств, за счет которых совершена указанная сделка, за отче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ный период (с 1 января по 31 декабря 2017 года)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1.3.5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Анализ сведений о доходах, об имуществе и обязательствах им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щественного характера руководит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лей организаций, подведомственных органам местного самоуправления Долгобудского сельсовета Бело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 xml:space="preserve">ского района Курской области, а 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также членов их семей (супруги (супруга) и несовершеннолетних 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тей)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Ответственным должностным лицом проанализированы сведения  о дох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дах, расходах, об имуществе и обяз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тельствах имущественного характера руководителя подведомственного м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ниципального учреждения, а также чл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нов его семьи (супруги (супруга) и нес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вершеннолетних детей   за отчетный период (с 1 января по 31 декабря 2017 года)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1.3.6.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Обеспечение контроля за соблюд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нием муниципальными служащими Долгобудского сельсовета Бело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ского района Курской области и 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цами, замещающими муниципал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ь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ные должности Долгобудского сел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ь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совета Беловского района Курской области, ограничений и запретов, требований о предотвращении или урегулировании конфликта интер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Фактов нарушений муниципальными служащими и лицами, замещающими муниципальные должности, огранич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ний и запретов, установленных закон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дательством о противодействии ко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рупции, в отчетном периоде не выявл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но. За отчетный период уведомлений о фактах обращения в целях склонения муниципальных служащих Администр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ции к совершению коррупционных пр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вонарушений не поступало.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1.3.7.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Ознакомление муниципальных служ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щих Долгобудского сельсовета Бело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 района Курской области при увольнении с памяткой об ограничен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ях  при заключении ими трудового или гражданско-правового договора после ухода с муниципальной службы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Факты увольнения муниципальных сл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жащих Долгобудского сельсовета Б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ловского района Курской области за отчетный период отсутствовали.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1.3.8.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Продолжение деятельности коми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сий по соблюдению требований к служебному поведению муниц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пальных служащих Долгобудского сельсовета Беловского района Ку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ской области и урегулированию конфликта интересов, по компете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ции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За отчетный период заседания коми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сии не проводились, так как случаев возникновения конфликта интересов не зафиксировано.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1.3.9.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Продолжение работы по выявлению случаев несоблюдения лицами, з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мещающими муниципальные дол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ж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ности Долгобудского сельсовета Б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ловского района Курской области, должности муниципальной службы Курской области, требований о пр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дотвращении или об урегулиров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нии конфликта интересов.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Придание каждого случая конфликта интересов гласности и принятие мер ответственности, предусмотренных действующим законодательством.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Организация ежегодного обсужд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ния вопроса о состоянии данной 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боты и мерах по ее совершенств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ванию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 отчетном периоде случаи возникн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вения конфликта интересов в Админ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страции зафиксированы не были.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1.3.10.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Сбор и обобщение сведений о 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зультатах проводимой ими работы по профилактике коррупционных и иных правонарушений, в том числе по выявлению случаев возникнов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ния конфликта интересов, одной из сторон которого являются лица, з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мещающие муниципальные должн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сти, должности муниципальной службы, и о принятых предусмо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ренных законодательством мерах по предотвращению и урегулированию конфликта интересов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В отчетном периоде случаи возникн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вения конфликта интересов в Админ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страции зафиксированы не были.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1.3.11.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Проведение мероприятий по фо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мированию у лиц, замещающих 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ниципальные должности Долгобу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ского сельсовета Беловского района Курской области, муниципальных служащих Долгобудского сельсовета Беловского района Курской области негативного отношения к дарению подарков этим лицам, служащим и работникам в связи с исполнением ими служебных (должностных) об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я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занностей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В отчетном периоде проводились  пе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сональные беседы с руководителями подведомственных организаций и 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ч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реждений , с муниципальными служ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щими о необходимости соблюдения з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прета дарить и получать подарки в св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я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зи с исполнением ими должностных обязанностей. Разъяснены меры отве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ственности за несоблюдение данного запрета . Вручены соответствующие памятки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1.3.12.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Осуществление в соответствии с нормативными правовыми актами Российской Федерации проверки по каждому случаю несоблюдения 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раничений, запретов и неисполн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ния обязанностей, установленных в целях противодействия коррупции, нарушения ограничений, касающи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х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ся получения подарков, порядка сдачи подарков, и применение соо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ветствующих мер ответственности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Случаи несоблюдения ограничений, запретов и неисполнения обязанностей, установленных в целях противодейс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вия коррупции, нарушения ограничений, касающихся получения подарков, п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рядка сдачи подарков, в отчетном п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риоде отсутствовали.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2. Антикоррупционные мероприятия, направленные на создание бл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а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гоприятных условий для развития экономики Долгобудского сельсов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е</w:t>
            </w: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та Беловского района Курской области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2.1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Проведение заседаний "круглых столов" представителей органов 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стного самоуправления Долгобу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ского сельсовета Беловского района Курской области и бизнес-сообщества с целью выработки с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гласованных мер по дальнейшему снижению административного да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ления на бизнес-структуры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Глава Администрации в отчетном п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риоде принимал участие в заседаниях «круглых столов» представителей орг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нов исполнительной власти Курской области, органов местного самоупра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ления и бизнес-сообщества с целью выработки согласованных мер по дал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нейшему снижению административного давления на бизнес-структуры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lastRenderedPageBreak/>
              <w:t>3. Совершенствование взаимодействия органов местного самоуправления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 </w:t>
            </w:r>
            <w:r w:rsidRPr="00B21F1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и общества в сфере антикоррупционных мероприятий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3.1. Повышение уровня правовой грамотности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3.1.1.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Участие в учебно-методических с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минарах по вопросам обеспечения предупреждения коррупции в Адм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нистрации Долгобудского сельсов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та Беловского района Курской 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б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ласти, этики и служебного повед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ния муниципальных служащих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ринимали частие в  учебно-методических семинарах по вопросам обеспечения предупреждения корру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ции в органах местного самоуправл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ния,  этики и служебного поведения м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ниципальных служащих, проводимых прокуратурой Беловского района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3.2. Обеспечение открытости органов местного самоуправления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3.2.1.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Размещение в соответствии с зак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нодательством в информационно-телекоммуникационной сети "И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тернет" сведений о доходах, расх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дах, об имуществе и обязательствах имущественного характера лиц, з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мещающих муниципальные должн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сти Долгобудского сельсовета Б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ловского района Курской области, муниципальных служащих Долг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будского сельсовета Беловского района Курской области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 соответствии с законодательством в информационно-телекоммуникационной 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ти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«Интернет» на официальном сайте муниципального образования «Долг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будский сельсовет» размещены свед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ния о доходах, расходах, об имуществе и обязательствах имущественного х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рактера лиц, замещающих муниц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пальные должности Долгобудского сельсовета Беловского района Курской области, муниципальных служащих Долгобудского сельсовета Беловского района Курской области, руководителей подведомственных муниципальных 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ч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реждений  (за период с 1 января по 31 декабря 2017 года)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3.2.2.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Размещение информации о пров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димых антикоррупционных мер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приятиях на официальных сайтах органов местного самоуправления Долгобудского сельсовета Бело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ского района Курской области, в средствах массовой информации, в том числе с доведением до граждан информации о порядке обращения в органы внутренних дел, прокуратуры по фактам совершения коррупцио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ных правонарушений, контактных телефонах доверия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На официальном сайте  муниципальн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го образования «Долгобудский сельс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вет»  систематически размещаются и обновляются нормативные правовые акты по противодействию коррупции, информация о проводимых антико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рупционных мероприятиях, также в разделе «Прокуратура разъясняет» публикуются материалы Прокуратуры Беловского района по противодействию коррупции.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3.2.3.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Информирование населения Долг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будского сельсовета Беловского района Курской области о порядке, способах и условиях получения г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сударственных и муниципальных услуг, о действующем законод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тельстве, регламентирующем пор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я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док предоставления таких услуг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Информирование населения Долгобу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ского сельсовета Беловского района Курской области о порядке, способах и условиях получения государственных и муниципальных услуг,  о действующем законодательстве, регламентирующем порядок предоставления таких услуг, осуществляется посредством разм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щения информации на официальном сайте муниципального образования «Долгобудский сельсовет»   в разделе «Административная реформа», на р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гиональном портале государственных услуг (функций) Курской области - </w:t>
            </w:r>
            <w:hyperlink r:id="rId7" w:history="1">
              <w:r w:rsidRPr="00B21F1B">
                <w:rPr>
                  <w:rFonts w:ascii="Arial" w:eastAsia="Times New Roman" w:hAnsi="Arial" w:cs="Arial"/>
                  <w:kern w:val="0"/>
                  <w:sz w:val="22"/>
                  <w:u w:val="single"/>
                  <w:lang w:val="ru-RU" w:eastAsia="ru-RU" w:bidi="ar-SA"/>
                </w:rPr>
                <w:t>http://rpgu.rkursk.ru</w:t>
              </w:r>
            </w:hyperlink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,  на информацио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ном стенде в Администрации Долгобу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ского сельсовета.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3.2.4.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Размещение в соответствии с зак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нодательством в информационно-телекоммуникационной сети "И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тернет" сведений о доходах, об имуществе и обязательствах им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щественного характера руководит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 xml:space="preserve">лей организаций, подведомственных органам местного самоуправления 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Долгобудского сельсовета Бело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ского района Курской области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lastRenderedPageBreak/>
              <w:t>В соответствии с законодательством в информационно-телекоммуникационной сети«Интернет» на официальном сайте муниципального образования «Долгобудский сельсовет» размещены сведения о доходах, расх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дах, об имуществе и обязательствах имущественного характ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lastRenderedPageBreak/>
              <w:t>ра руководителей организаций, подв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домственных органам местного сам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управления Долгобудского сельсовета Беловского района Курской области(за период с 1 января по 31 декабря 2017 года)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lastRenderedPageBreak/>
              <w:t>3.2.5.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Размещение отчета о выполнении региональной антикоррупционного, плана (программ) противодействия коррупции, органах местного сам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управления в информационно-телекоммуникационной сети «И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тернет» на официальном сайте 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министрации Долгобудского сельс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вета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Отчет о выполнении Плана против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действия коррупции в Администрации Долгобудского сельсовета размещен в информационно-телекоммуникационной сети «Инте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нет» на официальном сайте Админис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рации Долгобудского сельсовета в ра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з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деле «Справочная информация»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3.2.6.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Обеспечение введения требования об использовании специального программного обеспечения «Спра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ки БК» всеми лицами, претенду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ю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щими на замещение должностей или замещающими должности, ос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ществление полномочий по которым влечет за собой обязанность пре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ставлять сведения о своих доходах, расходах, об имуществе и обяз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тельствах имущественного характ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ра, о доходах, расходах, об имущ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стве и обязательствах имуществе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ного характера своих супругов и н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совершеннолетних детей, при з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полнении справок о доходах, расх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дах, об имуществе и обязательствах имущественного характера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i/>
                <w:iCs/>
                <w:color w:val="292D24"/>
                <w:kern w:val="0"/>
                <w:sz w:val="22"/>
                <w:lang w:val="ru-RU" w:eastAsia="ru-RU" w:bidi="ar-SA"/>
              </w:rPr>
              <w:lastRenderedPageBreak/>
              <w:t>3.3. Оценка деятельности органов местного самоуправления по реал</w:t>
            </w:r>
            <w:r w:rsidRPr="00B21F1B">
              <w:rPr>
                <w:rFonts w:ascii="Verdana" w:eastAsia="Times New Roman" w:hAnsi="Verdana" w:cs="Times New Roman"/>
                <w:b/>
                <w:bCs/>
                <w:i/>
                <w:iCs/>
                <w:color w:val="292D24"/>
                <w:kern w:val="0"/>
                <w:sz w:val="22"/>
                <w:lang w:val="ru-RU" w:eastAsia="ru-RU" w:bidi="ar-SA"/>
              </w:rPr>
              <w:t>и</w:t>
            </w:r>
            <w:r w:rsidRPr="00B21F1B">
              <w:rPr>
                <w:rFonts w:ascii="Verdana" w:eastAsia="Times New Roman" w:hAnsi="Verdana" w:cs="Times New Roman"/>
                <w:b/>
                <w:bCs/>
                <w:i/>
                <w:iCs/>
                <w:color w:val="292D24"/>
                <w:kern w:val="0"/>
                <w:sz w:val="22"/>
                <w:lang w:val="ru-RU" w:eastAsia="ru-RU" w:bidi="ar-SA"/>
              </w:rPr>
              <w:t>зации антикоррупционных мероприятий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84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3.3.1.</w:t>
            </w:r>
          </w:p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Принятие мер и совершенствование работы по противодействию корру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ции по результатам социологических исследований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В 2018 году социологические исслед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вания не проводились</w:t>
            </w:r>
          </w:p>
        </w:tc>
      </w:tr>
      <w:tr w:rsidR="00B21F1B" w:rsidRPr="00B21F1B" w:rsidTr="00B21F1B">
        <w:tc>
          <w:tcPr>
            <w:tcW w:w="931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i/>
                <w:iCs/>
                <w:color w:val="292D24"/>
                <w:kern w:val="0"/>
                <w:sz w:val="22"/>
                <w:lang w:val="ru-RU" w:eastAsia="ru-RU" w:bidi="ar-SA"/>
              </w:rPr>
              <w:t>4. Повышение качества предоставления государственных и муниц</w:t>
            </w:r>
            <w:r w:rsidRPr="00B21F1B">
              <w:rPr>
                <w:rFonts w:ascii="Verdana" w:eastAsia="Times New Roman" w:hAnsi="Verdana" w:cs="Times New Roman"/>
                <w:b/>
                <w:bCs/>
                <w:i/>
                <w:iCs/>
                <w:color w:val="292D24"/>
                <w:kern w:val="0"/>
                <w:sz w:val="22"/>
                <w:lang w:val="ru-RU" w:eastAsia="ru-RU" w:bidi="ar-SA"/>
              </w:rPr>
              <w:t>и</w:t>
            </w:r>
            <w:r w:rsidRPr="00B21F1B">
              <w:rPr>
                <w:rFonts w:ascii="Verdana" w:eastAsia="Times New Roman" w:hAnsi="Verdana" w:cs="Times New Roman"/>
                <w:b/>
                <w:bCs/>
                <w:i/>
                <w:iCs/>
                <w:color w:val="292D24"/>
                <w:kern w:val="0"/>
                <w:sz w:val="22"/>
                <w:lang w:val="ru-RU" w:eastAsia="ru-RU" w:bidi="ar-SA"/>
              </w:rPr>
              <w:t>пальных услуг и исключение риска коррупции при их предоставлении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4.1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Оказание гражданам бесплатной юридической помощи в виде прав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вого консультирования, в том числе бесплатное юридическое консульт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рование заявителей по вопросам предоставления государственных и муниципальных услуг, предоста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B21F1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ляемых на базе ОБУ "МФЦ"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Бесплатную юридическую помощь в виде правового консультиров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ния, в т.ч.  бесплатное юридич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ское консультирование заявителей по вопросам предоставления гос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дарственных и муниципальных у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луг, предоставляемых на базе ОБУ «МФЦ», осуществляет заместитель главы Администрации, ответстве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ный за предоставление муниц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пальных услуг</w:t>
            </w:r>
          </w:p>
        </w:tc>
      </w:tr>
      <w:tr w:rsidR="00B21F1B" w:rsidRPr="00B21F1B" w:rsidTr="00B21F1B"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4.2</w:t>
            </w:r>
          </w:p>
        </w:tc>
        <w:tc>
          <w:tcPr>
            <w:tcW w:w="43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Размещение информации в местах приема граждан об ответственности за незаконное вознаграждение должностных лиц</w:t>
            </w:r>
          </w:p>
        </w:tc>
        <w:tc>
          <w:tcPr>
            <w:tcW w:w="4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21F1B" w:rsidRPr="00B21F1B" w:rsidRDefault="00B21F1B" w:rsidP="00B21F1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 местах приема граждан размещ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B21F1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информация об ответственности за незаконное вознаграждение должностных лиц</w:t>
            </w:r>
          </w:p>
        </w:tc>
      </w:tr>
    </w:tbl>
    <w:p w:rsidR="00B21F1B" w:rsidRPr="00B21F1B" w:rsidRDefault="00B21F1B" w:rsidP="00B21F1B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B21F1B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 </w:t>
      </w:r>
    </w:p>
    <w:p w:rsidR="00EC7428" w:rsidRPr="00B21F1B" w:rsidRDefault="00EC7428" w:rsidP="00B21F1B">
      <w:pPr>
        <w:rPr>
          <w:lang w:val="ru-RU"/>
        </w:rPr>
      </w:pPr>
    </w:p>
    <w:sectPr w:rsidR="00EC7428" w:rsidRPr="00B21F1B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B21F1B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61A"/>
    <w:multiLevelType w:val="multilevel"/>
    <w:tmpl w:val="2936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B3686"/>
    <w:multiLevelType w:val="multilevel"/>
    <w:tmpl w:val="CFF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21A38"/>
    <w:multiLevelType w:val="multilevel"/>
    <w:tmpl w:val="2D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31255"/>
    <w:multiLevelType w:val="multilevel"/>
    <w:tmpl w:val="D826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C3389"/>
    <w:multiLevelType w:val="multilevel"/>
    <w:tmpl w:val="780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E7CBD"/>
    <w:multiLevelType w:val="multilevel"/>
    <w:tmpl w:val="4744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007C6"/>
    <w:multiLevelType w:val="multilevel"/>
    <w:tmpl w:val="E3A8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C5BFC"/>
    <w:multiLevelType w:val="multilevel"/>
    <w:tmpl w:val="3430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A067F"/>
    <w:multiLevelType w:val="multilevel"/>
    <w:tmpl w:val="CB2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8A266F"/>
    <w:multiLevelType w:val="multilevel"/>
    <w:tmpl w:val="6AA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A359DF"/>
    <w:multiLevelType w:val="multilevel"/>
    <w:tmpl w:val="3286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8C62A8"/>
    <w:multiLevelType w:val="multilevel"/>
    <w:tmpl w:val="250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353CB"/>
    <w:multiLevelType w:val="multilevel"/>
    <w:tmpl w:val="A44E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50C11"/>
    <w:multiLevelType w:val="multilevel"/>
    <w:tmpl w:val="1F7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0E4707"/>
    <w:multiLevelType w:val="multilevel"/>
    <w:tmpl w:val="459A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456D6"/>
    <w:multiLevelType w:val="multilevel"/>
    <w:tmpl w:val="0F4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BD12EB"/>
    <w:multiLevelType w:val="multilevel"/>
    <w:tmpl w:val="DFC0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9572B9"/>
    <w:multiLevelType w:val="multilevel"/>
    <w:tmpl w:val="D1E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A1586E"/>
    <w:multiLevelType w:val="multilevel"/>
    <w:tmpl w:val="57DE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C56E11"/>
    <w:multiLevelType w:val="multilevel"/>
    <w:tmpl w:val="8D78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14525"/>
    <w:multiLevelType w:val="multilevel"/>
    <w:tmpl w:val="BE76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0FD0"/>
    <w:multiLevelType w:val="multilevel"/>
    <w:tmpl w:val="C22A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9F1C6A"/>
    <w:multiLevelType w:val="multilevel"/>
    <w:tmpl w:val="A2A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B01347"/>
    <w:multiLevelType w:val="multilevel"/>
    <w:tmpl w:val="74E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9E0455"/>
    <w:multiLevelType w:val="multilevel"/>
    <w:tmpl w:val="B0DA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984CAF"/>
    <w:multiLevelType w:val="multilevel"/>
    <w:tmpl w:val="2CC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27D38"/>
    <w:multiLevelType w:val="multilevel"/>
    <w:tmpl w:val="5CE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783584"/>
    <w:multiLevelType w:val="multilevel"/>
    <w:tmpl w:val="AE24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764570"/>
    <w:multiLevelType w:val="multilevel"/>
    <w:tmpl w:val="467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BD6A9B"/>
    <w:multiLevelType w:val="multilevel"/>
    <w:tmpl w:val="2AE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F418F"/>
    <w:multiLevelType w:val="multilevel"/>
    <w:tmpl w:val="B80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5B577F"/>
    <w:multiLevelType w:val="multilevel"/>
    <w:tmpl w:val="C11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F34BE1"/>
    <w:multiLevelType w:val="multilevel"/>
    <w:tmpl w:val="6AC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A590E"/>
    <w:multiLevelType w:val="multilevel"/>
    <w:tmpl w:val="79D2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FE7980"/>
    <w:multiLevelType w:val="multilevel"/>
    <w:tmpl w:val="EFD2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6178F"/>
    <w:multiLevelType w:val="multilevel"/>
    <w:tmpl w:val="F74A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12559B"/>
    <w:multiLevelType w:val="multilevel"/>
    <w:tmpl w:val="B66C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32202C"/>
    <w:multiLevelType w:val="multilevel"/>
    <w:tmpl w:val="D2DE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50741B"/>
    <w:multiLevelType w:val="multilevel"/>
    <w:tmpl w:val="0468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3E46BD"/>
    <w:multiLevelType w:val="multilevel"/>
    <w:tmpl w:val="11A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5D3EC5"/>
    <w:multiLevelType w:val="multilevel"/>
    <w:tmpl w:val="7C6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7846E5"/>
    <w:multiLevelType w:val="multilevel"/>
    <w:tmpl w:val="152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66634D"/>
    <w:multiLevelType w:val="multilevel"/>
    <w:tmpl w:val="AEE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015EAA"/>
    <w:multiLevelType w:val="multilevel"/>
    <w:tmpl w:val="E6F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C05789"/>
    <w:multiLevelType w:val="multilevel"/>
    <w:tmpl w:val="EAC8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2C235E"/>
    <w:multiLevelType w:val="multilevel"/>
    <w:tmpl w:val="27D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8D214B"/>
    <w:multiLevelType w:val="multilevel"/>
    <w:tmpl w:val="0A1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D205AC"/>
    <w:multiLevelType w:val="multilevel"/>
    <w:tmpl w:val="9932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A364DA"/>
    <w:multiLevelType w:val="multilevel"/>
    <w:tmpl w:val="A3B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7F7F7E"/>
    <w:multiLevelType w:val="multilevel"/>
    <w:tmpl w:val="AEE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40"/>
  </w:num>
  <w:num w:numId="4">
    <w:abstractNumId w:val="33"/>
  </w:num>
  <w:num w:numId="5">
    <w:abstractNumId w:val="36"/>
  </w:num>
  <w:num w:numId="6">
    <w:abstractNumId w:val="26"/>
  </w:num>
  <w:num w:numId="7">
    <w:abstractNumId w:val="29"/>
  </w:num>
  <w:num w:numId="8">
    <w:abstractNumId w:val="7"/>
  </w:num>
  <w:num w:numId="9">
    <w:abstractNumId w:val="6"/>
  </w:num>
  <w:num w:numId="10">
    <w:abstractNumId w:val="39"/>
  </w:num>
  <w:num w:numId="11">
    <w:abstractNumId w:val="13"/>
  </w:num>
  <w:num w:numId="12">
    <w:abstractNumId w:val="19"/>
  </w:num>
  <w:num w:numId="13">
    <w:abstractNumId w:val="30"/>
  </w:num>
  <w:num w:numId="14">
    <w:abstractNumId w:val="41"/>
  </w:num>
  <w:num w:numId="15">
    <w:abstractNumId w:val="22"/>
  </w:num>
  <w:num w:numId="16">
    <w:abstractNumId w:val="11"/>
  </w:num>
  <w:num w:numId="17">
    <w:abstractNumId w:val="17"/>
  </w:num>
  <w:num w:numId="18">
    <w:abstractNumId w:val="46"/>
  </w:num>
  <w:num w:numId="19">
    <w:abstractNumId w:val="1"/>
  </w:num>
  <w:num w:numId="20">
    <w:abstractNumId w:val="48"/>
  </w:num>
  <w:num w:numId="21">
    <w:abstractNumId w:val="10"/>
  </w:num>
  <w:num w:numId="22">
    <w:abstractNumId w:val="32"/>
  </w:num>
  <w:num w:numId="23">
    <w:abstractNumId w:val="8"/>
  </w:num>
  <w:num w:numId="24">
    <w:abstractNumId w:val="38"/>
  </w:num>
  <w:num w:numId="25">
    <w:abstractNumId w:val="23"/>
  </w:num>
  <w:num w:numId="26">
    <w:abstractNumId w:val="0"/>
  </w:num>
  <w:num w:numId="27">
    <w:abstractNumId w:val="12"/>
  </w:num>
  <w:num w:numId="28">
    <w:abstractNumId w:val="27"/>
  </w:num>
  <w:num w:numId="29">
    <w:abstractNumId w:val="3"/>
  </w:num>
  <w:num w:numId="30">
    <w:abstractNumId w:val="34"/>
  </w:num>
  <w:num w:numId="31">
    <w:abstractNumId w:val="9"/>
  </w:num>
  <w:num w:numId="32">
    <w:abstractNumId w:val="5"/>
  </w:num>
  <w:num w:numId="33">
    <w:abstractNumId w:val="21"/>
  </w:num>
  <w:num w:numId="34">
    <w:abstractNumId w:val="28"/>
  </w:num>
  <w:num w:numId="35">
    <w:abstractNumId w:val="45"/>
  </w:num>
  <w:num w:numId="36">
    <w:abstractNumId w:val="49"/>
  </w:num>
  <w:num w:numId="37">
    <w:abstractNumId w:val="16"/>
  </w:num>
  <w:num w:numId="38">
    <w:abstractNumId w:val="24"/>
  </w:num>
  <w:num w:numId="39">
    <w:abstractNumId w:val="43"/>
  </w:num>
  <w:num w:numId="40">
    <w:abstractNumId w:val="31"/>
  </w:num>
  <w:num w:numId="41">
    <w:abstractNumId w:val="25"/>
  </w:num>
  <w:num w:numId="42">
    <w:abstractNumId w:val="35"/>
  </w:num>
  <w:num w:numId="43">
    <w:abstractNumId w:val="42"/>
  </w:num>
  <w:num w:numId="44">
    <w:abstractNumId w:val="2"/>
  </w:num>
  <w:num w:numId="45">
    <w:abstractNumId w:val="37"/>
  </w:num>
  <w:num w:numId="46">
    <w:abstractNumId w:val="15"/>
  </w:num>
  <w:num w:numId="47">
    <w:abstractNumId w:val="4"/>
  </w:num>
  <w:num w:numId="48">
    <w:abstractNumId w:val="47"/>
  </w:num>
  <w:num w:numId="49">
    <w:abstractNumId w:val="20"/>
  </w:num>
  <w:num w:numId="50">
    <w:abstractNumId w:val="4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20365"/>
    <w:rsid w:val="000279C7"/>
    <w:rsid w:val="00031032"/>
    <w:rsid w:val="00112673"/>
    <w:rsid w:val="00122DE3"/>
    <w:rsid w:val="0012735A"/>
    <w:rsid w:val="00144EB1"/>
    <w:rsid w:val="001851D4"/>
    <w:rsid w:val="001C3131"/>
    <w:rsid w:val="001C567A"/>
    <w:rsid w:val="002176BC"/>
    <w:rsid w:val="00227EA6"/>
    <w:rsid w:val="002340CB"/>
    <w:rsid w:val="00234F06"/>
    <w:rsid w:val="00242C8B"/>
    <w:rsid w:val="0024398F"/>
    <w:rsid w:val="002479E8"/>
    <w:rsid w:val="002570E7"/>
    <w:rsid w:val="002A59EB"/>
    <w:rsid w:val="002A79CA"/>
    <w:rsid w:val="002B05B1"/>
    <w:rsid w:val="002C6610"/>
    <w:rsid w:val="002C6C0D"/>
    <w:rsid w:val="00310FDC"/>
    <w:rsid w:val="003451D1"/>
    <w:rsid w:val="003661E0"/>
    <w:rsid w:val="00376A73"/>
    <w:rsid w:val="00393DFF"/>
    <w:rsid w:val="003A1CB8"/>
    <w:rsid w:val="003B7475"/>
    <w:rsid w:val="003C35E3"/>
    <w:rsid w:val="00401FE7"/>
    <w:rsid w:val="00411BB8"/>
    <w:rsid w:val="0046225B"/>
    <w:rsid w:val="004A61C4"/>
    <w:rsid w:val="004A77E1"/>
    <w:rsid w:val="00516F4D"/>
    <w:rsid w:val="00555780"/>
    <w:rsid w:val="00556DA3"/>
    <w:rsid w:val="00561DA0"/>
    <w:rsid w:val="005B016F"/>
    <w:rsid w:val="005C408A"/>
    <w:rsid w:val="005C593F"/>
    <w:rsid w:val="005D15E6"/>
    <w:rsid w:val="005D2D74"/>
    <w:rsid w:val="005E18B4"/>
    <w:rsid w:val="005E196F"/>
    <w:rsid w:val="00660389"/>
    <w:rsid w:val="0068123A"/>
    <w:rsid w:val="00694F5A"/>
    <w:rsid w:val="006A546D"/>
    <w:rsid w:val="006C6B68"/>
    <w:rsid w:val="006F1E38"/>
    <w:rsid w:val="00731E56"/>
    <w:rsid w:val="00793780"/>
    <w:rsid w:val="007A2578"/>
    <w:rsid w:val="007B0784"/>
    <w:rsid w:val="007D6E3B"/>
    <w:rsid w:val="007E3EC4"/>
    <w:rsid w:val="00810564"/>
    <w:rsid w:val="008204B1"/>
    <w:rsid w:val="00871979"/>
    <w:rsid w:val="00875965"/>
    <w:rsid w:val="00876936"/>
    <w:rsid w:val="00877B19"/>
    <w:rsid w:val="00880EBD"/>
    <w:rsid w:val="008C1B80"/>
    <w:rsid w:val="008C5DAC"/>
    <w:rsid w:val="008D1AA2"/>
    <w:rsid w:val="008D5D18"/>
    <w:rsid w:val="008D6821"/>
    <w:rsid w:val="0091374F"/>
    <w:rsid w:val="0094242B"/>
    <w:rsid w:val="00984247"/>
    <w:rsid w:val="009931A0"/>
    <w:rsid w:val="009A47B6"/>
    <w:rsid w:val="009B111C"/>
    <w:rsid w:val="009B4201"/>
    <w:rsid w:val="009C51E5"/>
    <w:rsid w:val="009D06A2"/>
    <w:rsid w:val="009E57D8"/>
    <w:rsid w:val="009F722C"/>
    <w:rsid w:val="00A54FBA"/>
    <w:rsid w:val="00A97222"/>
    <w:rsid w:val="00AA6027"/>
    <w:rsid w:val="00AF64FB"/>
    <w:rsid w:val="00B052D0"/>
    <w:rsid w:val="00B16A49"/>
    <w:rsid w:val="00B20FE4"/>
    <w:rsid w:val="00B21587"/>
    <w:rsid w:val="00B21F1B"/>
    <w:rsid w:val="00B516D9"/>
    <w:rsid w:val="00B55805"/>
    <w:rsid w:val="00B62D69"/>
    <w:rsid w:val="00BF6993"/>
    <w:rsid w:val="00C03493"/>
    <w:rsid w:val="00C25624"/>
    <w:rsid w:val="00C52359"/>
    <w:rsid w:val="00C556F8"/>
    <w:rsid w:val="00C565F9"/>
    <w:rsid w:val="00C77BE2"/>
    <w:rsid w:val="00CA6D0C"/>
    <w:rsid w:val="00CB7443"/>
    <w:rsid w:val="00CF2196"/>
    <w:rsid w:val="00D07359"/>
    <w:rsid w:val="00D41F36"/>
    <w:rsid w:val="00D46663"/>
    <w:rsid w:val="00DD6B2F"/>
    <w:rsid w:val="00DE0504"/>
    <w:rsid w:val="00E82670"/>
    <w:rsid w:val="00E83AEE"/>
    <w:rsid w:val="00EC59B7"/>
    <w:rsid w:val="00EC7428"/>
    <w:rsid w:val="00EE1D93"/>
    <w:rsid w:val="00EE2D7D"/>
    <w:rsid w:val="00F03F5A"/>
    <w:rsid w:val="00F22C5D"/>
    <w:rsid w:val="00F30B88"/>
    <w:rsid w:val="00F561CD"/>
    <w:rsid w:val="00F94D39"/>
    <w:rsid w:val="00FA287C"/>
    <w:rsid w:val="00FA445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0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pgu.rkur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13</Pages>
  <Words>2964</Words>
  <Characters>16899</Characters>
  <Application>Microsoft Office Word</Application>
  <DocSecurity>0</DocSecurity>
  <Lines>140</Lines>
  <Paragraphs>39</Paragraphs>
  <ScaleCrop>false</ScaleCrop>
  <Company/>
  <LinksUpToDate>false</LinksUpToDate>
  <CharactersWithSpaces>19824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124</cp:revision>
  <dcterms:created xsi:type="dcterms:W3CDTF">2023-10-30T20:13:00Z</dcterms:created>
  <dcterms:modified xsi:type="dcterms:W3CDTF">2023-10-31T06:17:00Z</dcterms:modified>
</cp:coreProperties>
</file>