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АДМИНИСТРАЦИЯ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ДОЛГОБУДСКОГО СЕЛЬСОВЕТА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БЕЛОВСКОГО РАЙОНА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КУРСКОЙ ОБЛАСТИ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ПОСТАНОВЛЕНИЕ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от 22 июля 2020 г. №28А–П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О мерах экономической поддержки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Style w:val="a4"/>
          <w:rFonts w:ascii="Verdana" w:hAnsi="Verdana"/>
          <w:color w:val="292D24"/>
          <w:sz w:val="20"/>
          <w:szCs w:val="20"/>
        </w:rPr>
        <w:t>в связи с распространением  новой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Style w:val="a4"/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Style w:val="a4"/>
          <w:rFonts w:ascii="Verdana" w:hAnsi="Verdana"/>
          <w:color w:val="292D24"/>
          <w:sz w:val="20"/>
          <w:szCs w:val="20"/>
        </w:rPr>
        <w:t>  инфекции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В соответствии с Федеральным законом от 01.04.2020 г. № 98-ФЗ «О внесении изменений в отдельные законодательные акты Российской Федерации по вопросам предупреждения и ликвидации чрезвычайных ситуаций», постановлением Правительства Российской Федерации от 03.04.2020 г. № 439 «Об установлении требований к условиям и срокам отсрочки уплаты арендной платы по договорам аренды недвижимого имущества», постановлением Правительства Российской Федерации от 03.04.2020 г. № 434 «Об утверждении перечня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отраслей российской экономики, в наибольшей степени пострадавших в условиях ухудшения ситуации в результате распространения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инфекции», распоряжением Губернатора Курской области от 10.03.2020 г.  60-рг «О введении режима повышенной готовности», постановлением Администрации Курской области от 23.04.2020 г.  N 417-па «О мерах экономической поддержки в связи с распространением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инфекции», постановлением Администрации Курской области от 17.06.2020 г. № 611-па «О внесении изменений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в постановление Администрации Курской области от 23.04.2020 г. № 417-па «О мерах экономической поддержки в связи с распространением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инфекции» и с учетом положений пункта 3 статьи 401 Гражданского кодекса Российской Федерации Администрация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постановляет: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1.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  обеспечить: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а) предоставление отсрочки уплаты арендной платы, предусмотренной в 2020 году, на следующих условиях: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отсрочка предоставляется с 1 апреля 2020 г. по 1 октября 2020 г., а для арендаторов, освобожденных от уплаты арендных платежей в соответствии с подпунктом "б" настоящего пункта, - с 1 июля 2020 г. по 1 октября 2020 г.;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задолженность по арендной плате подлежит уплате не ранее 1 января 2021 г. в срок, предложенный арендаторами, но не позднее 1 января 2023 г.,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 связи с отсрочкой 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дополнительные соглашения к договорам аренды, предусматривающие отсрочку, подлежат заключению в течение 7 рабочих дней со дня поступления соответствующего обращения арендаторов;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 xml:space="preserve">б) освобождение арендаторов, осуществляющих деятельность в одной или нескольких отраслях по перечню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инфекции, утвержденному Постановлением Правительства Российской Федерации от 03.04.2020 </w:t>
      </w:r>
      <w:proofErr w:type="spellStart"/>
      <w:r>
        <w:rPr>
          <w:rFonts w:ascii="Verdana" w:hAnsi="Verdana"/>
          <w:color w:val="292D24"/>
          <w:sz w:val="20"/>
          <w:szCs w:val="20"/>
        </w:rPr>
        <w:t>г.№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434 "Об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инфекции", от уплаты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арендных платежей с 1 апреля 2020 г. по 1 июля 2020 г. Дополнительные соглашения к договорам аренды, предусматривающие такое освобождение, подлежат заключению в течение 7 рабочих дней со дня поступления соответствующего обращения арендаторов. Арендатор определяется по основному или дополнительным видам экономической деятельности, информация о которых содержится в Едином государственном реестре юридических лиц либо Едином государственном реестре индивидуальных предпринимателей по состоянию на 1 апреля 2020 г.;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в) уведомление арендаторов в течение 7 рабочих дней со дня вступления в силу настоящего постановления о возможности заключения дополнительных соглашений в соответствии с подпунктами "а" и "б" настоящего пункта.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2.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  (Тарасова С.М.)   совместно с учреждениями, осуществляющими функции и полномочия учредителя муниципальных предприятий и учреждений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области, обеспечить в течение 30 календарных дней со дня обращения арендатора объекта недвижимого имущества, находящегося в муниципальной собственности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области, осуществляющего деятельность в отраслях российской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инфекции, заключение дополнительного соглашения, предусматривающего отсрочку уплаты арендной платы, предусмотренной в 2020 году, в соответствии с требованиями к условиям и срокам отсрочки уплаты арендной платы по договорам аренды недвижимого имущества, утвержденными Постановлением Правительства Российской Федерации от 3 апреля 2020 года N 439 "Об установлении требований к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условиям и срокам отсрочки уплаты арендной платы по договорам аренды недвижимого имущества".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3.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(Тарасова С.М.) совместно с учреждениями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предоставить юридическим лицам и индивидуальным предпринимателям - собственникам объектов недвижимости, предоставившим отсрочку уплаты арендной платы по договорам аренды объектов недвижимого имущества в соответствии с постановлением Правительства Российской Федерации от 03.04.2020 г. № 439 «Об установлении требований к условиям и срокам отсрочки уплаты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арендной платы по договорам аренды недвижимого имущества», отсрочку уплаты арендной платы по договорам аренды земельных участков, находящихся в собственности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 расположенных на территории муниципального образования «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Долгобудский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сельсовет» Беловского района Курской области, в пределах предоставленных полномочий (далее - отсрочка).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3.1.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Отсрочка предоставляется в случае, если договором аренды земельного участка, предусмотрено предоставление земельного участка в целях его использования для осуществления видов деятельности в отраслях российской экономики, в наибольшей степени пострадавших в условиях ухудшения ситуации в результате распространения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инфекции, перечень которых утвержден Постановлением Правительства Российской Федерации от 03.04.2020 г. № 434, заключенным до даты </w:t>
      </w:r>
      <w:r>
        <w:rPr>
          <w:rFonts w:ascii="Verdana" w:hAnsi="Verdana"/>
          <w:color w:val="292D24"/>
          <w:sz w:val="20"/>
          <w:szCs w:val="20"/>
        </w:rPr>
        <w:lastRenderedPageBreak/>
        <w:t>принятия распоряжения Губернатора Курской области от 10.03.2020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г. № 60-рг «О введении режима повышенной готовности».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3.2. Отсрочка предоставляется на срок с 1 апреля 2020 года по 1 октября 2020 года на следующих условиях: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а) задолженность по арендной плате подлежит уплате не ранее 1 января 2021 года в срок, предложенный арендаторами, но не позднее 1 января 2023 года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gramStart"/>
      <w:r>
        <w:rPr>
          <w:rFonts w:ascii="Verdana" w:hAnsi="Verdana"/>
          <w:color w:val="292D24"/>
          <w:sz w:val="20"/>
          <w:szCs w:val="20"/>
        </w:rPr>
        <w:t>б) отсрочка предоставляется с 1 апреля 2020 года до даты окончания действия режима повышенной готовности на территории Курской области в размере арендной платы за соответствующий период и в объеме 50 процентов арендной платы за соответствующий период со дня прекращения действия режима повышенной готовности на территории Курской области до 1 октября 2020 года;</w:t>
      </w:r>
      <w:proofErr w:type="gramEnd"/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в)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в связи с отсрочкой не применяются;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г) установление арендодателем дополнительных платежей, подлежащих уплате арендатором в связи с предоставлением отсрочки, не допускается;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proofErr w:type="spellStart"/>
      <w:r>
        <w:rPr>
          <w:rFonts w:ascii="Verdana" w:hAnsi="Verdana"/>
          <w:color w:val="292D24"/>
          <w:sz w:val="20"/>
          <w:szCs w:val="20"/>
        </w:rPr>
        <w:t>д</w:t>
      </w:r>
      <w:proofErr w:type="spellEnd"/>
      <w:r>
        <w:rPr>
          <w:rFonts w:ascii="Verdana" w:hAnsi="Verdana"/>
          <w:color w:val="292D24"/>
          <w:sz w:val="20"/>
          <w:szCs w:val="20"/>
        </w:rPr>
        <w:t>) предоставление отсрочки оформляется дополнительным соглашением к договору аренды;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е) дополнительное соглашение заключается в течение 30 календарных дней со дня обращения арендатора с заявлением, к которому прилагаются копии договора аренды и дополнительного соглашения к нему, подтверждающих предоставление отсрочки в соответствии с пунктом 3 настоящего постановления.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4. Меры экономической поддержки в связи с распространением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инфекции, установленные пунктами 1 и 2 настоящего постановления, применяются в отношении договоров, заключенных до принятия в 2020 году распоряжения Губернатора Курской области от 10.03.2020 N 60-рг "О введении режима повышенной готовности", и таких договоров, перезаключенных на новый срок.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5. </w:t>
      </w:r>
      <w:proofErr w:type="gramStart"/>
      <w:r>
        <w:rPr>
          <w:rFonts w:ascii="Verdana" w:hAnsi="Verdana"/>
          <w:color w:val="292D24"/>
          <w:sz w:val="20"/>
          <w:szCs w:val="20"/>
        </w:rPr>
        <w:t xml:space="preserve">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до 1 октября 2020 года не применять штрафные санкции в отношении субъектов малого и среднего предпринимательства, осуществляющих деятельность в сферах наиболее пострадавших в условиях ухудшения ситуации в результате распространения новой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коронавирусной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инфекции, воспользовавшихся преимущественным правом на приватизацию арендованных помещений в соответствии с Федеральным законом от 22.07.2008 г. № 159-ФЗ «Об особенностях отчуждения недвижимого имущества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, </w:t>
      </w:r>
      <w:proofErr w:type="gramStart"/>
      <w:r>
        <w:rPr>
          <w:rFonts w:ascii="Verdana" w:hAnsi="Verdana"/>
          <w:color w:val="292D24"/>
          <w:sz w:val="20"/>
          <w:szCs w:val="20"/>
        </w:rPr>
        <w:t>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до принятия в 2020 году Администрацией Курской области в соответствии со статьей 11 Федерального закона от 21.12.1994 г. № 68-ФЗ "О защите населения и территорий от чрезвычайных ситуаций природного и техногенного характера" решения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о введении режима повышенной готовности (чрезвычайной ситуации) на территории Курской области.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6.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обеспечить размещение настоящего постановления на официальном сайте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 Курской области и информационно-телекоммуникационной сети "Интернет".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7. </w:t>
      </w:r>
      <w:proofErr w:type="gramStart"/>
      <w:r>
        <w:rPr>
          <w:rFonts w:ascii="Verdana" w:hAnsi="Verdana"/>
          <w:color w:val="292D24"/>
          <w:sz w:val="20"/>
          <w:szCs w:val="20"/>
        </w:rPr>
        <w:t>Контроль за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исполнением настоящего постановления оставляю за собой.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lastRenderedPageBreak/>
        <w:t>8. Настоящее постановление вступает в силу со дня его подписания.</w:t>
      </w:r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Глава Администрации </w:t>
      </w:r>
      <w:proofErr w:type="spellStart"/>
      <w:r>
        <w:rPr>
          <w:rFonts w:ascii="Verdana" w:hAnsi="Verdana"/>
          <w:color w:val="292D24"/>
          <w:sz w:val="20"/>
          <w:szCs w:val="20"/>
        </w:rPr>
        <w:t>Долгобудского</w:t>
      </w:r>
      <w:proofErr w:type="spellEnd"/>
    </w:p>
    <w:p w:rsidR="006C6464" w:rsidRDefault="006C6464" w:rsidP="006C6464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сельсовета Беловского района </w:t>
      </w:r>
      <w:proofErr w:type="spellStart"/>
      <w:r>
        <w:rPr>
          <w:rFonts w:ascii="Verdana" w:hAnsi="Verdana"/>
          <w:color w:val="292D24"/>
          <w:sz w:val="20"/>
          <w:szCs w:val="20"/>
        </w:rPr>
        <w:t>В.П.Дуюнов</w:t>
      </w:r>
      <w:proofErr w:type="spellEnd"/>
    </w:p>
    <w:p w:rsidR="001F1BA9" w:rsidRPr="006C6464" w:rsidRDefault="001F1BA9" w:rsidP="006C6464"/>
    <w:sectPr w:rsidR="001F1BA9" w:rsidRPr="006C6464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2A7A64"/>
    <w:multiLevelType w:val="multilevel"/>
    <w:tmpl w:val="2418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AB5767"/>
    <w:multiLevelType w:val="multilevel"/>
    <w:tmpl w:val="A080E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15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C6A52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36576"/>
    <w:rsid w:val="0025609B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6C6464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73025"/>
    <w:rsid w:val="00AA7821"/>
    <w:rsid w:val="00B33445"/>
    <w:rsid w:val="00C5019B"/>
    <w:rsid w:val="00C73B2C"/>
    <w:rsid w:val="00CA1ADD"/>
    <w:rsid w:val="00CB0F31"/>
    <w:rsid w:val="00CD6D7F"/>
    <w:rsid w:val="00CE06DF"/>
    <w:rsid w:val="00D05490"/>
    <w:rsid w:val="00D1210D"/>
    <w:rsid w:val="00DA1158"/>
    <w:rsid w:val="00DB5037"/>
    <w:rsid w:val="00E30596"/>
    <w:rsid w:val="00E71A22"/>
    <w:rsid w:val="00ED67AE"/>
    <w:rsid w:val="00F970B8"/>
    <w:rsid w:val="00FB028D"/>
    <w:rsid w:val="00FE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paragraph" w:styleId="1">
    <w:name w:val="heading 1"/>
    <w:basedOn w:val="a"/>
    <w:link w:val="10"/>
    <w:uiPriority w:val="9"/>
    <w:qFormat/>
    <w:rsid w:val="002560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5609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25609B"/>
    <w:rPr>
      <w:color w:val="800080"/>
      <w:u w:val="single"/>
    </w:rPr>
  </w:style>
  <w:style w:type="character" w:styleId="a7">
    <w:name w:val="Emphasis"/>
    <w:basedOn w:val="a0"/>
    <w:uiPriority w:val="20"/>
    <w:qFormat/>
    <w:rsid w:val="0025609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1539</Words>
  <Characters>8778</Characters>
  <Application>Microsoft Office Word</Application>
  <DocSecurity>0</DocSecurity>
  <Lines>73</Lines>
  <Paragraphs>20</Paragraphs>
  <ScaleCrop>false</ScaleCrop>
  <Company/>
  <LinksUpToDate>false</LinksUpToDate>
  <CharactersWithSpaces>10297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dcterms:created xsi:type="dcterms:W3CDTF">2023-10-30T19:21:00Z</dcterms:created>
  <dcterms:modified xsi:type="dcterms:W3CDTF">2023-10-30T20:12:00Z</dcterms:modified>
</cp:coreProperties>
</file>